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00024C">
        <w:rPr>
          <w:rFonts w:ascii="Times New Roman" w:eastAsia="Times New Roman" w:hAnsi="Times New Roman" w:cs="Times New Roman"/>
          <w:b/>
          <w:color w:val="000000"/>
          <w:sz w:val="28"/>
          <w:szCs w:val="28"/>
          <w:lang w:eastAsia="ru-RU"/>
        </w:rPr>
        <w:t>Лекция 12.Банки и х виды и функции</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 xml:space="preserve">Несмотря на </w:t>
      </w:r>
      <w:proofErr w:type="gramStart"/>
      <w:r w:rsidRPr="0000024C">
        <w:rPr>
          <w:rFonts w:ascii="Times New Roman" w:eastAsia="Times New Roman" w:hAnsi="Times New Roman" w:cs="Times New Roman"/>
          <w:color w:val="000000"/>
          <w:sz w:val="28"/>
          <w:szCs w:val="28"/>
          <w:lang w:eastAsia="ru-RU"/>
        </w:rPr>
        <w:t>то</w:t>
      </w:r>
      <w:proofErr w:type="gramEnd"/>
      <w:r w:rsidRPr="0000024C">
        <w:rPr>
          <w:rFonts w:ascii="Times New Roman" w:eastAsia="Times New Roman" w:hAnsi="Times New Roman" w:cs="Times New Roman"/>
          <w:color w:val="000000"/>
          <w:sz w:val="28"/>
          <w:szCs w:val="28"/>
          <w:lang w:eastAsia="ru-RU"/>
        </w:rPr>
        <w:t xml:space="preserve"> что банки существуют давно, вопрос о сущности банка является дискуссионным. Выделяют следующие основные аспекты деятельности банков:</w:t>
      </w:r>
    </w:p>
    <w:p w:rsidR="0000024C" w:rsidRPr="0000024C" w:rsidRDefault="0000024C" w:rsidP="0000024C">
      <w:pPr>
        <w:numPr>
          <w:ilvl w:val="0"/>
          <w:numId w:val="1"/>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хранилище денег;</w:t>
      </w:r>
    </w:p>
    <w:p w:rsidR="0000024C" w:rsidRPr="0000024C" w:rsidRDefault="0000024C" w:rsidP="0000024C">
      <w:pPr>
        <w:numPr>
          <w:ilvl w:val="0"/>
          <w:numId w:val="1"/>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учреждение, организация;</w:t>
      </w:r>
    </w:p>
    <w:p w:rsidR="0000024C" w:rsidRPr="0000024C" w:rsidRDefault="0000024C" w:rsidP="0000024C">
      <w:pPr>
        <w:numPr>
          <w:ilvl w:val="0"/>
          <w:numId w:val="1"/>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орган экономического управления;</w:t>
      </w:r>
    </w:p>
    <w:p w:rsidR="0000024C" w:rsidRPr="0000024C" w:rsidRDefault="0000024C" w:rsidP="0000024C">
      <w:pPr>
        <w:numPr>
          <w:ilvl w:val="0"/>
          <w:numId w:val="1"/>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агент биржи;</w:t>
      </w:r>
    </w:p>
    <w:p w:rsidR="0000024C" w:rsidRPr="0000024C" w:rsidRDefault="0000024C" w:rsidP="0000024C">
      <w:pPr>
        <w:numPr>
          <w:ilvl w:val="0"/>
          <w:numId w:val="1"/>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кредитное предприятие.</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bookmarkStart w:id="0" w:name="_GoBack"/>
      <w:bookmarkEnd w:id="0"/>
      <w:r w:rsidRPr="0000024C">
        <w:rPr>
          <w:rFonts w:ascii="Times New Roman" w:eastAsia="Times New Roman" w:hAnsi="Times New Roman" w:cs="Times New Roman"/>
          <w:color w:val="000000"/>
          <w:sz w:val="28"/>
          <w:szCs w:val="28"/>
          <w:lang w:eastAsia="ru-RU"/>
        </w:rPr>
        <w:t xml:space="preserve"> «Банк — это:</w:t>
      </w:r>
    </w:p>
    <w:p w:rsidR="0000024C" w:rsidRPr="0000024C" w:rsidRDefault="0000024C" w:rsidP="0000024C">
      <w:pPr>
        <w:numPr>
          <w:ilvl w:val="0"/>
          <w:numId w:val="2"/>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система, служащая для накопления (денег, информации и т.д.);</w:t>
      </w:r>
    </w:p>
    <w:p w:rsidR="0000024C" w:rsidRPr="0000024C" w:rsidRDefault="0000024C" w:rsidP="0000024C">
      <w:pPr>
        <w:numPr>
          <w:ilvl w:val="0"/>
          <w:numId w:val="2"/>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кредитно-финансовая организация, аккумулирующая денежные средства и накопления, предоставляющая кредиты, осуществляющая денежные расчеты, выпуск и учет векселей и других ценных бумаг, эмиссию денег, операции с золотом, иностранной валютой и другие функции».</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 xml:space="preserve">В Федеральном законе «О банках и банковской деятельности» понятие банка следующее: «Банк — это кредитная организация, которая имеет исключительное право осуществлять в </w:t>
      </w:r>
      <w:proofErr w:type="gramStart"/>
      <w:r w:rsidRPr="0000024C">
        <w:rPr>
          <w:rFonts w:ascii="Times New Roman" w:eastAsia="Times New Roman" w:hAnsi="Times New Roman" w:cs="Times New Roman"/>
          <w:color w:val="000000"/>
          <w:sz w:val="28"/>
          <w:szCs w:val="28"/>
          <w:lang w:eastAsia="ru-RU"/>
        </w:rPr>
        <w:t>совокупности</w:t>
      </w:r>
      <w:proofErr w:type="gramEnd"/>
      <w:r w:rsidRPr="0000024C">
        <w:rPr>
          <w:rFonts w:ascii="Times New Roman" w:eastAsia="Times New Roman" w:hAnsi="Times New Roman" w:cs="Times New Roman"/>
          <w:color w:val="000000"/>
          <w:sz w:val="28"/>
          <w:szCs w:val="28"/>
          <w:lang w:eastAsia="ru-RU"/>
        </w:rPr>
        <w:t xml:space="preserve">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Современная экономическая теория рассматривает банки как особый вид финансовых посредников. Банки как особые финансовые посредники характеризуются следующими существенными признаками:</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 xml:space="preserve">во-первых, как и всякие финансовые </w:t>
      </w:r>
      <w:proofErr w:type="gramStart"/>
      <w:r w:rsidRPr="0000024C">
        <w:rPr>
          <w:rFonts w:ascii="Times New Roman" w:eastAsia="Times New Roman" w:hAnsi="Times New Roman" w:cs="Times New Roman"/>
          <w:color w:val="000000"/>
          <w:sz w:val="28"/>
          <w:szCs w:val="28"/>
          <w:lang w:eastAsia="ru-RU"/>
        </w:rPr>
        <w:t>посредники</w:t>
      </w:r>
      <w:proofErr w:type="gramEnd"/>
      <w:r w:rsidRPr="0000024C">
        <w:rPr>
          <w:rFonts w:ascii="Times New Roman" w:eastAsia="Times New Roman" w:hAnsi="Times New Roman" w:cs="Times New Roman"/>
          <w:color w:val="000000"/>
          <w:sz w:val="28"/>
          <w:szCs w:val="28"/>
          <w:lang w:eastAsia="ru-RU"/>
        </w:rPr>
        <w:t xml:space="preserve"> они осуществляют обмен долговыми обязательствами, т.е. банки выпускают свои собственные долговые обязательства, а мобилизованные на этой основе средства размещают от своего имени в долговые обязательства, выпущенные другими эмитентами;</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во-вторых, банки формируют собственные обязательства на основе высоколиквидных и фиксированных по суммам вкладов. Выступая в качестве финансового посредника, банки принимают на себя безусловные обязательства с фиксированной суммой долга перед юридическими и физическими лицами;</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в-третьих, банки как депозитные финансовые посредники имеют высокий уровень «финансового рычага», т.е. доли заемных сре</w:t>
      </w:r>
      <w:proofErr w:type="gramStart"/>
      <w:r w:rsidRPr="0000024C">
        <w:rPr>
          <w:rFonts w:ascii="Times New Roman" w:eastAsia="Times New Roman" w:hAnsi="Times New Roman" w:cs="Times New Roman"/>
          <w:color w:val="000000"/>
          <w:sz w:val="28"/>
          <w:szCs w:val="28"/>
          <w:lang w:eastAsia="ru-RU"/>
        </w:rPr>
        <w:t>дств в стр</w:t>
      </w:r>
      <w:proofErr w:type="gramEnd"/>
      <w:r w:rsidRPr="0000024C">
        <w:rPr>
          <w:rFonts w:ascii="Times New Roman" w:eastAsia="Times New Roman" w:hAnsi="Times New Roman" w:cs="Times New Roman"/>
          <w:color w:val="000000"/>
          <w:sz w:val="28"/>
          <w:szCs w:val="28"/>
          <w:lang w:eastAsia="ru-RU"/>
        </w:rPr>
        <w:t xml:space="preserve">уктуре пассива. Банки формируют кредитные ресурсы главным образом за счет заемных средств, что делает их зависимым от внешних и внутренних </w:t>
      </w:r>
      <w:r w:rsidRPr="0000024C">
        <w:rPr>
          <w:rFonts w:ascii="Times New Roman" w:eastAsia="Times New Roman" w:hAnsi="Times New Roman" w:cs="Times New Roman"/>
          <w:color w:val="000000"/>
          <w:sz w:val="28"/>
          <w:szCs w:val="28"/>
          <w:lang w:eastAsia="ru-RU"/>
        </w:rPr>
        <w:lastRenderedPageBreak/>
        <w:t>факторов и вызывает необходимость особой системы надзора за банковской деятельностью со стороны центрального банка и других органов;</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в-четвертых, банки имеют право открывать и обслуживать расчетные, текущие, валютные и другие счета, эмитировать безналичные платежные средства и на этой основе обеспечивать функционирование платежной системы.</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Банки как</w:t>
      </w:r>
      <w:r w:rsidRPr="0000024C">
        <w:rPr>
          <w:rFonts w:ascii="Times New Roman" w:eastAsia="Times New Roman" w:hAnsi="Times New Roman" w:cs="Times New Roman"/>
          <w:b/>
          <w:bCs/>
          <w:color w:val="000000"/>
          <w:sz w:val="28"/>
          <w:szCs w:val="28"/>
          <w:lang w:eastAsia="ru-RU"/>
        </w:rPr>
        <w:t> финансовые посредники,</w:t>
      </w:r>
      <w:r w:rsidRPr="0000024C">
        <w:rPr>
          <w:rFonts w:ascii="Times New Roman" w:eastAsia="Times New Roman" w:hAnsi="Times New Roman" w:cs="Times New Roman"/>
          <w:color w:val="000000"/>
          <w:sz w:val="28"/>
          <w:szCs w:val="28"/>
          <w:lang w:eastAsia="ru-RU"/>
        </w:rPr>
        <w:t> принимая денежные вклады от разных субъектов экономических отношений, ссужают их другим субъектам на различные сроки. Первые могут вернуть деньги по требованию или без уведомления, последним деньги нужны обычно на длительный период. Есть субъекты, имеющие деньги, которые они готовы дать взаймы, но желающие также получить их назад тогда, когда им это нужно. В то же время есть субъекты, стремящиеся взять взаймы, но с условием выплатить деньги только через определенный период. Ясно, что эти две группы не могут напрямую вести дела друг с другом. Функция банка состоит из преобразования краткосрочных вкладов в долгосрочные ссуды. Банк действует как посредник, принимая вклады, выплачивая проценты по ним и выдавая ссуды, назначая заемщикам более высокие проценты. Таким образом, банк освобождает вкладчика от необходимости исследовать надежность заемщика.</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Таким образом, можно выделить следующие функции банка:</w:t>
      </w:r>
    </w:p>
    <w:p w:rsidR="0000024C" w:rsidRPr="0000024C" w:rsidRDefault="0000024C" w:rsidP="0000024C">
      <w:pPr>
        <w:numPr>
          <w:ilvl w:val="0"/>
          <w:numId w:val="3"/>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аккумуляции денежных средств;</w:t>
      </w:r>
    </w:p>
    <w:p w:rsidR="0000024C" w:rsidRPr="0000024C" w:rsidRDefault="0000024C" w:rsidP="0000024C">
      <w:pPr>
        <w:numPr>
          <w:ilvl w:val="0"/>
          <w:numId w:val="3"/>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трансформации ресурсов;</w:t>
      </w:r>
    </w:p>
    <w:p w:rsidR="0000024C" w:rsidRPr="0000024C" w:rsidRDefault="0000024C" w:rsidP="0000024C">
      <w:pPr>
        <w:numPr>
          <w:ilvl w:val="0"/>
          <w:numId w:val="3"/>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регулирования денежного оборота.</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proofErr w:type="spellStart"/>
      <w:r w:rsidRPr="0000024C">
        <w:rPr>
          <w:rFonts w:ascii="Times New Roman" w:eastAsia="Times New Roman" w:hAnsi="Times New Roman" w:cs="Times New Roman"/>
          <w:color w:val="000000"/>
          <w:sz w:val="28"/>
          <w:szCs w:val="28"/>
          <w:lang w:eastAsia="ru-RU"/>
        </w:rPr>
        <w:t>Целыо</w:t>
      </w:r>
      <w:proofErr w:type="spellEnd"/>
      <w:r w:rsidRPr="0000024C">
        <w:rPr>
          <w:rFonts w:ascii="Times New Roman" w:eastAsia="Times New Roman" w:hAnsi="Times New Roman" w:cs="Times New Roman"/>
          <w:color w:val="000000"/>
          <w:sz w:val="28"/>
          <w:szCs w:val="28"/>
          <w:lang w:eastAsia="ru-RU"/>
        </w:rPr>
        <w:t xml:space="preserve"> банков при обслуживании заемщиков и вкладчиков является получение прибыли, и в этом качестве они схожи с любой коммерческой организацией. Чем больше денег банки могут ссудить, тем больше прибыли они получат. Однако банк не может ссужать все средства, получаемые по вкладам, так как он обязан удерживать достаточно сре</w:t>
      </w:r>
      <w:proofErr w:type="gramStart"/>
      <w:r w:rsidRPr="0000024C">
        <w:rPr>
          <w:rFonts w:ascii="Times New Roman" w:eastAsia="Times New Roman" w:hAnsi="Times New Roman" w:cs="Times New Roman"/>
          <w:color w:val="000000"/>
          <w:sz w:val="28"/>
          <w:szCs w:val="28"/>
          <w:lang w:eastAsia="ru-RU"/>
        </w:rPr>
        <w:t>дств в л</w:t>
      </w:r>
      <w:proofErr w:type="gramEnd"/>
      <w:r w:rsidRPr="0000024C">
        <w:rPr>
          <w:rFonts w:ascii="Times New Roman" w:eastAsia="Times New Roman" w:hAnsi="Times New Roman" w:cs="Times New Roman"/>
          <w:color w:val="000000"/>
          <w:sz w:val="28"/>
          <w:szCs w:val="28"/>
          <w:lang w:eastAsia="ru-RU"/>
        </w:rPr>
        <w:t>иквидной форме, чтобы иметь возможность выполнять требования вкладчиков по выплатам. Именно здесь кроется дилемма банкира: чем более ликвидна форма, в которой хранятся средства, тем меньше норма дохода. Хранение наличных денег, например, т.е. самая ликвидная форма активов, не приносит банку прибыли.</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 xml:space="preserve">Следовательно, банк должен соблюдать определенные пропорции в балансе между максимизацией кредитования и минимизацией ликвидности до самого низкого уровня, при котором можно безопасно работать. До некоторой степени эту задачу облегчают официальные органы контроля, </w:t>
      </w:r>
      <w:proofErr w:type="gramStart"/>
      <w:r w:rsidRPr="0000024C">
        <w:rPr>
          <w:rFonts w:ascii="Times New Roman" w:eastAsia="Times New Roman" w:hAnsi="Times New Roman" w:cs="Times New Roman"/>
          <w:color w:val="000000"/>
          <w:sz w:val="28"/>
          <w:szCs w:val="28"/>
          <w:lang w:eastAsia="ru-RU"/>
        </w:rPr>
        <w:t>и</w:t>
      </w:r>
      <w:proofErr w:type="gramEnd"/>
      <w:r w:rsidRPr="0000024C">
        <w:rPr>
          <w:rFonts w:ascii="Times New Roman" w:eastAsia="Times New Roman" w:hAnsi="Times New Roman" w:cs="Times New Roman"/>
          <w:color w:val="000000"/>
          <w:sz w:val="28"/>
          <w:szCs w:val="28"/>
          <w:lang w:eastAsia="ru-RU"/>
        </w:rPr>
        <w:t xml:space="preserve"> тем не менее у банков остаются достаточные возможности для работы. Конфликт требований прибыльности и ликвидности может рассматриваться как прямой результат столкновения интересов двух групп, </w:t>
      </w:r>
      <w:proofErr w:type="spellStart"/>
      <w:r w:rsidRPr="0000024C">
        <w:rPr>
          <w:rFonts w:ascii="Times New Roman" w:eastAsia="Times New Roman" w:hAnsi="Times New Roman" w:cs="Times New Roman"/>
          <w:color w:val="000000"/>
          <w:sz w:val="28"/>
          <w:szCs w:val="28"/>
          <w:lang w:eastAsia="ru-RU"/>
        </w:rPr>
        <w:t>даюших</w:t>
      </w:r>
      <w:proofErr w:type="spellEnd"/>
      <w:r w:rsidRPr="0000024C">
        <w:rPr>
          <w:rFonts w:ascii="Times New Roman" w:eastAsia="Times New Roman" w:hAnsi="Times New Roman" w:cs="Times New Roman"/>
          <w:color w:val="000000"/>
          <w:sz w:val="28"/>
          <w:szCs w:val="28"/>
          <w:lang w:eastAsia="ru-RU"/>
        </w:rPr>
        <w:t xml:space="preserve"> банку его финансовые ресурсы: акционеров и вкладчиков. Акционеры совместно </w:t>
      </w:r>
      <w:r w:rsidRPr="0000024C">
        <w:rPr>
          <w:rFonts w:ascii="Times New Roman" w:eastAsia="Times New Roman" w:hAnsi="Times New Roman" w:cs="Times New Roman"/>
          <w:color w:val="000000"/>
          <w:sz w:val="28"/>
          <w:szCs w:val="28"/>
          <w:lang w:eastAsia="ru-RU"/>
        </w:rPr>
        <w:lastRenderedPageBreak/>
        <w:t>владеют банковским имуществом и заинтересованы в получении дохода на вложенный капитал. Вкладчики обеспечивают основную массу фондов, используемых банком, и требуют безопасности и возможности снятия своих денег с вкладных счетов без уведомления. Хороший банк должен уметь примирять интересы этих групп, в противном случае он потеряет либо вкладчиков, либо акционеров.</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Роль банков состоит в обеспечении концентрации свободных капиталов и ресурсов, необходимых для простого и расширенного воспроизводства, в упорядочении и рационализации денежного обращения.</w:t>
      </w:r>
    </w:p>
    <w:p w:rsidR="0000024C" w:rsidRPr="0000024C" w:rsidRDefault="0000024C" w:rsidP="0000024C">
      <w:pPr>
        <w:pBdr>
          <w:bottom w:val="dotted" w:sz="24" w:space="4" w:color="EEEEEE"/>
        </w:pBdr>
        <w:shd w:val="clear" w:color="auto" w:fill="FFFFFF"/>
        <w:spacing w:after="0" w:line="300" w:lineRule="atLeast"/>
        <w:jc w:val="both"/>
        <w:outlineLvl w:val="1"/>
        <w:rPr>
          <w:rFonts w:ascii="Times New Roman" w:eastAsia="Times New Roman" w:hAnsi="Times New Roman" w:cs="Times New Roman"/>
          <w:b/>
          <w:bCs/>
          <w:smallCaps/>
          <w:color w:val="000000"/>
          <w:sz w:val="28"/>
          <w:szCs w:val="28"/>
          <w:lang w:eastAsia="ru-RU"/>
        </w:rPr>
      </w:pPr>
      <w:bookmarkStart w:id="1" w:name="a2"/>
      <w:bookmarkEnd w:id="1"/>
      <w:r w:rsidRPr="0000024C">
        <w:rPr>
          <w:rFonts w:ascii="Times New Roman" w:eastAsia="Times New Roman" w:hAnsi="Times New Roman" w:cs="Times New Roman"/>
          <w:b/>
          <w:bCs/>
          <w:smallCaps/>
          <w:color w:val="000000"/>
          <w:sz w:val="28"/>
          <w:szCs w:val="28"/>
          <w:lang w:eastAsia="ru-RU"/>
        </w:rPr>
        <w:t>Виды и формы банков</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 xml:space="preserve">Банковская система как единство постоянно развивающихся и взаимодействующих финансово-кредитных институтов, выполняющих банковские </w:t>
      </w:r>
      <w:proofErr w:type="gramStart"/>
      <w:r w:rsidRPr="0000024C">
        <w:rPr>
          <w:rFonts w:ascii="Times New Roman" w:eastAsia="Times New Roman" w:hAnsi="Times New Roman" w:cs="Times New Roman"/>
          <w:color w:val="000000"/>
          <w:sz w:val="28"/>
          <w:szCs w:val="28"/>
          <w:lang w:eastAsia="ru-RU"/>
        </w:rPr>
        <w:t>операции</w:t>
      </w:r>
      <w:proofErr w:type="gramEnd"/>
      <w:r w:rsidRPr="0000024C">
        <w:rPr>
          <w:rFonts w:ascii="Times New Roman" w:eastAsia="Times New Roman" w:hAnsi="Times New Roman" w:cs="Times New Roman"/>
          <w:color w:val="000000"/>
          <w:sz w:val="28"/>
          <w:szCs w:val="28"/>
          <w:lang w:eastAsia="ru-RU"/>
        </w:rPr>
        <w:t xml:space="preserve"> как в полном объеме, так и частично, в зависимости от критерия оценки может быть классифицирована следующим образом:</w:t>
      </w:r>
    </w:p>
    <w:p w:rsidR="0000024C" w:rsidRPr="0000024C" w:rsidRDefault="0000024C" w:rsidP="0000024C">
      <w:pPr>
        <w:numPr>
          <w:ilvl w:val="0"/>
          <w:numId w:val="4"/>
        </w:numPr>
        <w:shd w:val="clear" w:color="auto" w:fill="FFFFFF"/>
        <w:spacing w:after="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w:t>
      </w:r>
      <w:r w:rsidRPr="0000024C">
        <w:rPr>
          <w:rFonts w:ascii="Times New Roman" w:eastAsia="Times New Roman" w:hAnsi="Times New Roman" w:cs="Times New Roman"/>
          <w:b/>
          <w:bCs/>
          <w:color w:val="000000"/>
          <w:sz w:val="28"/>
          <w:szCs w:val="28"/>
          <w:lang w:eastAsia="ru-RU"/>
        </w:rPr>
        <w:t> форме собственности</w:t>
      </w:r>
      <w:r w:rsidRPr="0000024C">
        <w:rPr>
          <w:rFonts w:ascii="Times New Roman" w:eastAsia="Times New Roman" w:hAnsi="Times New Roman" w:cs="Times New Roman"/>
          <w:color w:val="000000"/>
          <w:sz w:val="28"/>
          <w:szCs w:val="28"/>
          <w:lang w:eastAsia="ru-RU"/>
        </w:rPr>
        <w:t> выделяют государственные, акционерные, кооперативные и смешанные банки. В ряде стран капитал центрального банка принадлежит государству полностью (Россия, Франция), иногда государству принадлежит около 50% (Япония, Швейцария);</w:t>
      </w:r>
    </w:p>
    <w:p w:rsidR="0000024C" w:rsidRPr="0000024C" w:rsidRDefault="0000024C" w:rsidP="0000024C">
      <w:pPr>
        <w:numPr>
          <w:ilvl w:val="0"/>
          <w:numId w:val="4"/>
        </w:numPr>
        <w:shd w:val="clear" w:color="auto" w:fill="FFFFFF"/>
        <w:spacing w:after="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w:t>
      </w:r>
      <w:r w:rsidRPr="0000024C">
        <w:rPr>
          <w:rFonts w:ascii="Times New Roman" w:eastAsia="Times New Roman" w:hAnsi="Times New Roman" w:cs="Times New Roman"/>
          <w:b/>
          <w:bCs/>
          <w:color w:val="000000"/>
          <w:sz w:val="28"/>
          <w:szCs w:val="28"/>
          <w:lang w:eastAsia="ru-RU"/>
        </w:rPr>
        <w:t> организационно-правовой форме</w:t>
      </w:r>
      <w:r w:rsidRPr="0000024C">
        <w:rPr>
          <w:rFonts w:ascii="Times New Roman" w:eastAsia="Times New Roman" w:hAnsi="Times New Roman" w:cs="Times New Roman"/>
          <w:color w:val="000000"/>
          <w:sz w:val="28"/>
          <w:szCs w:val="28"/>
          <w:lang w:eastAsia="ru-RU"/>
        </w:rPr>
        <w:t xml:space="preserve"> банки делятся на открытые и закрытые акционерные общества и общества с ограниченной </w:t>
      </w:r>
      <w:proofErr w:type="gramStart"/>
      <w:r w:rsidRPr="0000024C">
        <w:rPr>
          <w:rFonts w:ascii="Times New Roman" w:eastAsia="Times New Roman" w:hAnsi="Times New Roman" w:cs="Times New Roman"/>
          <w:color w:val="000000"/>
          <w:sz w:val="28"/>
          <w:szCs w:val="28"/>
          <w:lang w:eastAsia="ru-RU"/>
        </w:rPr>
        <w:t xml:space="preserve">ответствен </w:t>
      </w:r>
      <w:proofErr w:type="spellStart"/>
      <w:r w:rsidRPr="0000024C">
        <w:rPr>
          <w:rFonts w:ascii="Times New Roman" w:eastAsia="Times New Roman" w:hAnsi="Times New Roman" w:cs="Times New Roman"/>
          <w:color w:val="000000"/>
          <w:sz w:val="28"/>
          <w:szCs w:val="28"/>
          <w:lang w:eastAsia="ru-RU"/>
        </w:rPr>
        <w:t>ностью</w:t>
      </w:r>
      <w:proofErr w:type="spellEnd"/>
      <w:proofErr w:type="gramEnd"/>
      <w:r w:rsidRPr="0000024C">
        <w:rPr>
          <w:rFonts w:ascii="Times New Roman" w:eastAsia="Times New Roman" w:hAnsi="Times New Roman" w:cs="Times New Roman"/>
          <w:color w:val="000000"/>
          <w:sz w:val="28"/>
          <w:szCs w:val="28"/>
          <w:lang w:eastAsia="ru-RU"/>
        </w:rPr>
        <w:t>;</w:t>
      </w:r>
    </w:p>
    <w:p w:rsidR="0000024C" w:rsidRPr="0000024C" w:rsidRDefault="0000024C" w:rsidP="0000024C">
      <w:pPr>
        <w:numPr>
          <w:ilvl w:val="0"/>
          <w:numId w:val="4"/>
        </w:numPr>
        <w:shd w:val="clear" w:color="auto" w:fill="FFFFFF"/>
        <w:spacing w:after="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w:t>
      </w:r>
      <w:r w:rsidRPr="0000024C">
        <w:rPr>
          <w:rFonts w:ascii="Times New Roman" w:eastAsia="Times New Roman" w:hAnsi="Times New Roman" w:cs="Times New Roman"/>
          <w:b/>
          <w:bCs/>
          <w:color w:val="000000"/>
          <w:sz w:val="28"/>
          <w:szCs w:val="28"/>
          <w:lang w:eastAsia="ru-RU"/>
        </w:rPr>
        <w:t> функциональному назначению</w:t>
      </w:r>
      <w:r w:rsidRPr="0000024C">
        <w:rPr>
          <w:rFonts w:ascii="Times New Roman" w:eastAsia="Times New Roman" w:hAnsi="Times New Roman" w:cs="Times New Roman"/>
          <w:color w:val="000000"/>
          <w:sz w:val="28"/>
          <w:szCs w:val="28"/>
          <w:lang w:eastAsia="ru-RU"/>
        </w:rPr>
        <w:t> — эмиссионные (выпуск денег в обращение), депозитные банки — прием вкладов от населения является их основной операцией; коммерческие банки, занимающиеся всеми операциями, разрешенными законодательством;</w:t>
      </w:r>
    </w:p>
    <w:p w:rsidR="0000024C" w:rsidRPr="0000024C" w:rsidRDefault="0000024C" w:rsidP="0000024C">
      <w:pPr>
        <w:numPr>
          <w:ilvl w:val="0"/>
          <w:numId w:val="4"/>
        </w:numPr>
        <w:shd w:val="clear" w:color="auto" w:fill="FFFFFF"/>
        <w:spacing w:after="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w:t>
      </w:r>
      <w:r w:rsidRPr="0000024C">
        <w:rPr>
          <w:rFonts w:ascii="Times New Roman" w:eastAsia="Times New Roman" w:hAnsi="Times New Roman" w:cs="Times New Roman"/>
          <w:b/>
          <w:bCs/>
          <w:color w:val="000000"/>
          <w:sz w:val="28"/>
          <w:szCs w:val="28"/>
          <w:lang w:eastAsia="ru-RU"/>
        </w:rPr>
        <w:t> характеру выполняемых операций</w:t>
      </w:r>
      <w:r w:rsidRPr="0000024C">
        <w:rPr>
          <w:rFonts w:ascii="Times New Roman" w:eastAsia="Times New Roman" w:hAnsi="Times New Roman" w:cs="Times New Roman"/>
          <w:color w:val="000000"/>
          <w:sz w:val="28"/>
          <w:szCs w:val="28"/>
          <w:lang w:eastAsia="ru-RU"/>
        </w:rPr>
        <w:t xml:space="preserve"> банки делятся на </w:t>
      </w:r>
      <w:proofErr w:type="spellStart"/>
      <w:proofErr w:type="gramStart"/>
      <w:r w:rsidRPr="0000024C">
        <w:rPr>
          <w:rFonts w:ascii="Times New Roman" w:eastAsia="Times New Roman" w:hAnsi="Times New Roman" w:cs="Times New Roman"/>
          <w:color w:val="000000"/>
          <w:sz w:val="28"/>
          <w:szCs w:val="28"/>
          <w:lang w:eastAsia="ru-RU"/>
        </w:rPr>
        <w:t>уни</w:t>
      </w:r>
      <w:proofErr w:type="spellEnd"/>
      <w:r w:rsidRPr="0000024C">
        <w:rPr>
          <w:rFonts w:ascii="Times New Roman" w:eastAsia="Times New Roman" w:hAnsi="Times New Roman" w:cs="Times New Roman"/>
          <w:color w:val="000000"/>
          <w:sz w:val="28"/>
          <w:szCs w:val="28"/>
          <w:lang w:eastAsia="ru-RU"/>
        </w:rPr>
        <w:t xml:space="preserve"> </w:t>
      </w:r>
      <w:proofErr w:type="spellStart"/>
      <w:r w:rsidRPr="0000024C">
        <w:rPr>
          <w:rFonts w:ascii="Times New Roman" w:eastAsia="Times New Roman" w:hAnsi="Times New Roman" w:cs="Times New Roman"/>
          <w:color w:val="000000"/>
          <w:sz w:val="28"/>
          <w:szCs w:val="28"/>
          <w:lang w:eastAsia="ru-RU"/>
        </w:rPr>
        <w:t>версальные</w:t>
      </w:r>
      <w:proofErr w:type="spellEnd"/>
      <w:proofErr w:type="gramEnd"/>
      <w:r w:rsidRPr="0000024C">
        <w:rPr>
          <w:rFonts w:ascii="Times New Roman" w:eastAsia="Times New Roman" w:hAnsi="Times New Roman" w:cs="Times New Roman"/>
          <w:color w:val="000000"/>
          <w:sz w:val="28"/>
          <w:szCs w:val="28"/>
          <w:lang w:eastAsia="ru-RU"/>
        </w:rPr>
        <w:t xml:space="preserve"> и специализированные. Если универсальные банки больше характерны для Европы (снижение риска), то для США — специализированные, так как считается, что специализация повышает уровень обслуживания клиентов, снижает себестоимость банковских операций;</w:t>
      </w:r>
    </w:p>
    <w:p w:rsidR="0000024C" w:rsidRPr="0000024C" w:rsidRDefault="0000024C" w:rsidP="0000024C">
      <w:pPr>
        <w:numPr>
          <w:ilvl w:val="0"/>
          <w:numId w:val="4"/>
        </w:numPr>
        <w:shd w:val="clear" w:color="auto" w:fill="FFFFFF"/>
        <w:spacing w:after="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w:t>
      </w:r>
      <w:r w:rsidRPr="0000024C">
        <w:rPr>
          <w:rFonts w:ascii="Times New Roman" w:eastAsia="Times New Roman" w:hAnsi="Times New Roman" w:cs="Times New Roman"/>
          <w:b/>
          <w:bCs/>
          <w:color w:val="000000"/>
          <w:sz w:val="28"/>
          <w:szCs w:val="28"/>
          <w:lang w:eastAsia="ru-RU"/>
        </w:rPr>
        <w:t> числу филиалов</w:t>
      </w:r>
      <w:r w:rsidRPr="0000024C">
        <w:rPr>
          <w:rFonts w:ascii="Times New Roman" w:eastAsia="Times New Roman" w:hAnsi="Times New Roman" w:cs="Times New Roman"/>
          <w:color w:val="000000"/>
          <w:sz w:val="28"/>
          <w:szCs w:val="28"/>
          <w:lang w:eastAsia="ru-RU"/>
        </w:rPr>
        <w:t xml:space="preserve"> — </w:t>
      </w:r>
      <w:proofErr w:type="spellStart"/>
      <w:r w:rsidRPr="0000024C">
        <w:rPr>
          <w:rFonts w:ascii="Times New Roman" w:eastAsia="Times New Roman" w:hAnsi="Times New Roman" w:cs="Times New Roman"/>
          <w:color w:val="000000"/>
          <w:sz w:val="28"/>
          <w:szCs w:val="28"/>
          <w:lang w:eastAsia="ru-RU"/>
        </w:rPr>
        <w:t>бесфилиальные</w:t>
      </w:r>
      <w:proofErr w:type="spellEnd"/>
      <w:r w:rsidRPr="0000024C">
        <w:rPr>
          <w:rFonts w:ascii="Times New Roman" w:eastAsia="Times New Roman" w:hAnsi="Times New Roman" w:cs="Times New Roman"/>
          <w:color w:val="000000"/>
          <w:sz w:val="28"/>
          <w:szCs w:val="28"/>
          <w:lang w:eastAsia="ru-RU"/>
        </w:rPr>
        <w:t xml:space="preserve"> и </w:t>
      </w:r>
      <w:proofErr w:type="gramStart"/>
      <w:r w:rsidRPr="0000024C">
        <w:rPr>
          <w:rFonts w:ascii="Times New Roman" w:eastAsia="Times New Roman" w:hAnsi="Times New Roman" w:cs="Times New Roman"/>
          <w:color w:val="000000"/>
          <w:sz w:val="28"/>
          <w:szCs w:val="28"/>
          <w:lang w:eastAsia="ru-RU"/>
        </w:rPr>
        <w:t>многофилиальные</w:t>
      </w:r>
      <w:proofErr w:type="gramEnd"/>
      <w:r w:rsidRPr="0000024C">
        <w:rPr>
          <w:rFonts w:ascii="Times New Roman" w:eastAsia="Times New Roman" w:hAnsi="Times New Roman" w:cs="Times New Roman"/>
          <w:color w:val="000000"/>
          <w:sz w:val="28"/>
          <w:szCs w:val="28"/>
          <w:lang w:eastAsia="ru-RU"/>
        </w:rPr>
        <w:t>;</w:t>
      </w:r>
    </w:p>
    <w:p w:rsidR="0000024C" w:rsidRPr="0000024C" w:rsidRDefault="0000024C" w:rsidP="0000024C">
      <w:pPr>
        <w:numPr>
          <w:ilvl w:val="0"/>
          <w:numId w:val="4"/>
        </w:numPr>
        <w:shd w:val="clear" w:color="auto" w:fill="FFFFFF"/>
        <w:spacing w:after="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w:t>
      </w:r>
      <w:r w:rsidRPr="0000024C">
        <w:rPr>
          <w:rFonts w:ascii="Times New Roman" w:eastAsia="Times New Roman" w:hAnsi="Times New Roman" w:cs="Times New Roman"/>
          <w:b/>
          <w:bCs/>
          <w:color w:val="000000"/>
          <w:sz w:val="28"/>
          <w:szCs w:val="28"/>
          <w:lang w:eastAsia="ru-RU"/>
        </w:rPr>
        <w:t> сфере обслуживания</w:t>
      </w:r>
      <w:r w:rsidRPr="0000024C">
        <w:rPr>
          <w:rFonts w:ascii="Times New Roman" w:eastAsia="Times New Roman" w:hAnsi="Times New Roman" w:cs="Times New Roman"/>
          <w:color w:val="000000"/>
          <w:sz w:val="28"/>
          <w:szCs w:val="28"/>
          <w:lang w:eastAsia="ru-RU"/>
        </w:rPr>
        <w:t xml:space="preserve"> — региональные, межрегиональные, национальные, международные; к </w:t>
      </w:r>
      <w:proofErr w:type="gramStart"/>
      <w:r w:rsidRPr="0000024C">
        <w:rPr>
          <w:rFonts w:ascii="Times New Roman" w:eastAsia="Times New Roman" w:hAnsi="Times New Roman" w:cs="Times New Roman"/>
          <w:color w:val="000000"/>
          <w:sz w:val="28"/>
          <w:szCs w:val="28"/>
          <w:lang w:eastAsia="ru-RU"/>
        </w:rPr>
        <w:t>региональным</w:t>
      </w:r>
      <w:proofErr w:type="gramEnd"/>
      <w:r w:rsidRPr="0000024C">
        <w:rPr>
          <w:rFonts w:ascii="Times New Roman" w:eastAsia="Times New Roman" w:hAnsi="Times New Roman" w:cs="Times New Roman"/>
          <w:color w:val="000000"/>
          <w:sz w:val="28"/>
          <w:szCs w:val="28"/>
          <w:lang w:eastAsia="ru-RU"/>
        </w:rPr>
        <w:t xml:space="preserve"> относятся и муниципальные банки,</w:t>
      </w:r>
    </w:p>
    <w:p w:rsidR="0000024C" w:rsidRPr="0000024C" w:rsidRDefault="0000024C" w:rsidP="0000024C">
      <w:pPr>
        <w:numPr>
          <w:ilvl w:val="0"/>
          <w:numId w:val="4"/>
        </w:numPr>
        <w:shd w:val="clear" w:color="auto" w:fill="FFFFFF"/>
        <w:spacing w:after="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w:t>
      </w:r>
      <w:r w:rsidRPr="0000024C">
        <w:rPr>
          <w:rFonts w:ascii="Times New Roman" w:eastAsia="Times New Roman" w:hAnsi="Times New Roman" w:cs="Times New Roman"/>
          <w:b/>
          <w:bCs/>
          <w:color w:val="000000"/>
          <w:sz w:val="28"/>
          <w:szCs w:val="28"/>
          <w:lang w:eastAsia="ru-RU"/>
        </w:rPr>
        <w:t> масштабам деятельности -</w:t>
      </w:r>
      <w:r w:rsidRPr="0000024C">
        <w:rPr>
          <w:rFonts w:ascii="Times New Roman" w:eastAsia="Times New Roman" w:hAnsi="Times New Roman" w:cs="Times New Roman"/>
          <w:color w:val="000000"/>
          <w:sz w:val="28"/>
          <w:szCs w:val="28"/>
          <w:lang w:eastAsia="ru-RU"/>
        </w:rPr>
        <w:t> малые, средние, крупные, консорциумы, межбанковские объединения.</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Отдельно выделяются</w:t>
      </w:r>
      <w:r w:rsidRPr="0000024C">
        <w:rPr>
          <w:rFonts w:ascii="Times New Roman" w:eastAsia="Times New Roman" w:hAnsi="Times New Roman" w:cs="Times New Roman"/>
          <w:b/>
          <w:bCs/>
          <w:color w:val="000000"/>
          <w:sz w:val="28"/>
          <w:szCs w:val="28"/>
          <w:lang w:eastAsia="ru-RU"/>
        </w:rPr>
        <w:t> банки специального назначения</w:t>
      </w:r>
      <w:r w:rsidRPr="0000024C">
        <w:rPr>
          <w:rFonts w:ascii="Times New Roman" w:eastAsia="Times New Roman" w:hAnsi="Times New Roman" w:cs="Times New Roman"/>
          <w:color w:val="000000"/>
          <w:sz w:val="28"/>
          <w:szCs w:val="28"/>
          <w:lang w:eastAsia="ru-RU"/>
        </w:rPr>
        <w:t>, которые выполняют операции по указанию органов исполнительной власти, являются уполномоченными банками, финансируют государственные программы.</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К элементам банковской системы относят также</w:t>
      </w:r>
      <w:r w:rsidRPr="0000024C">
        <w:rPr>
          <w:rFonts w:ascii="Times New Roman" w:eastAsia="Times New Roman" w:hAnsi="Times New Roman" w:cs="Times New Roman"/>
          <w:b/>
          <w:bCs/>
          <w:color w:val="000000"/>
          <w:sz w:val="28"/>
          <w:szCs w:val="28"/>
          <w:lang w:eastAsia="ru-RU"/>
        </w:rPr>
        <w:t> банковскую инфраструктуру -</w:t>
      </w:r>
      <w:r w:rsidRPr="0000024C">
        <w:rPr>
          <w:rFonts w:ascii="Times New Roman" w:eastAsia="Times New Roman" w:hAnsi="Times New Roman" w:cs="Times New Roman"/>
          <w:color w:val="000000"/>
          <w:sz w:val="28"/>
          <w:szCs w:val="28"/>
          <w:lang w:eastAsia="ru-RU"/>
        </w:rPr>
        <w:t> предприятия и службы, обеспечивающие информационное, методическое, научное, кадровое, коммуникационное обслуживание банков.</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lastRenderedPageBreak/>
        <w:t>Банки являются центром финансовой системы.</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t>Банк</w:t>
      </w:r>
      <w:r w:rsidRPr="0000024C">
        <w:rPr>
          <w:rFonts w:ascii="Times New Roman" w:eastAsia="Times New Roman" w:hAnsi="Times New Roman" w:cs="Times New Roman"/>
          <w:color w:val="000000"/>
          <w:sz w:val="28"/>
          <w:szCs w:val="28"/>
          <w:lang w:eastAsia="ru-RU"/>
        </w:rPr>
        <w:t> — особый кредитный институт, специализирующийся на аккумулировании денежных средств и размещении их от своего имени с целью извлечения прибыли.</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t>Основное назначение банка</w:t>
      </w:r>
      <w:r w:rsidRPr="0000024C">
        <w:rPr>
          <w:rFonts w:ascii="Times New Roman" w:eastAsia="Times New Roman" w:hAnsi="Times New Roman" w:cs="Times New Roman"/>
          <w:color w:val="000000"/>
          <w:sz w:val="28"/>
          <w:szCs w:val="28"/>
          <w:lang w:eastAsia="ru-RU"/>
        </w:rPr>
        <w:t> — посредничество в перемещении денежных средств от кредиторов к заемщикам и в платежах. В результате свободные денежные средства превращаются в ссудный капитал, приносящий процент.</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proofErr w:type="gramStart"/>
      <w:r w:rsidRPr="0000024C">
        <w:rPr>
          <w:rFonts w:ascii="Times New Roman" w:eastAsia="Times New Roman" w:hAnsi="Times New Roman" w:cs="Times New Roman"/>
          <w:color w:val="000000"/>
          <w:sz w:val="28"/>
          <w:szCs w:val="28"/>
          <w:lang w:eastAsia="ru-RU"/>
        </w:rPr>
        <w:t>Работая в сфере обмена, банк осуществляет регулирование денежного оборота в наличной и безналичной формах.</w:t>
      </w:r>
      <w:proofErr w:type="gramEnd"/>
    </w:p>
    <w:p w:rsidR="0000024C" w:rsidRPr="0000024C" w:rsidRDefault="0000024C" w:rsidP="0000024C">
      <w:pPr>
        <w:shd w:val="clear" w:color="auto" w:fill="FFFFFF"/>
        <w:spacing w:after="0" w:line="240" w:lineRule="auto"/>
        <w:jc w:val="both"/>
        <w:outlineLvl w:val="3"/>
        <w:rPr>
          <w:rFonts w:ascii="Times New Roman" w:eastAsia="Times New Roman" w:hAnsi="Times New Roman" w:cs="Times New Roman"/>
          <w:b/>
          <w:bCs/>
          <w:color w:val="006666"/>
          <w:sz w:val="28"/>
          <w:szCs w:val="28"/>
          <w:lang w:eastAsia="ru-RU"/>
        </w:rPr>
      </w:pPr>
      <w:r w:rsidRPr="0000024C">
        <w:rPr>
          <w:rFonts w:ascii="Times New Roman" w:eastAsia="Times New Roman" w:hAnsi="Times New Roman" w:cs="Times New Roman"/>
          <w:b/>
          <w:bCs/>
          <w:color w:val="006666"/>
          <w:sz w:val="28"/>
          <w:szCs w:val="28"/>
          <w:lang w:eastAsia="ru-RU"/>
        </w:rPr>
        <w:t>Основные функции банков:</w:t>
      </w:r>
    </w:p>
    <w:p w:rsidR="0000024C" w:rsidRPr="0000024C" w:rsidRDefault="0000024C" w:rsidP="0000024C">
      <w:pPr>
        <w:numPr>
          <w:ilvl w:val="0"/>
          <w:numId w:val="5"/>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привлечение (аккумуляция) денежных средств и превращение их в ссудный капитал;</w:t>
      </w:r>
    </w:p>
    <w:p w:rsidR="0000024C" w:rsidRPr="0000024C" w:rsidRDefault="0000024C" w:rsidP="0000024C">
      <w:pPr>
        <w:numPr>
          <w:ilvl w:val="0"/>
          <w:numId w:val="5"/>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стимулирование накоплений в народном хозяйстве;</w:t>
      </w:r>
    </w:p>
    <w:p w:rsidR="0000024C" w:rsidRPr="0000024C" w:rsidRDefault="0000024C" w:rsidP="0000024C">
      <w:pPr>
        <w:numPr>
          <w:ilvl w:val="0"/>
          <w:numId w:val="5"/>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посредничество в кредите;</w:t>
      </w:r>
    </w:p>
    <w:p w:rsidR="0000024C" w:rsidRPr="0000024C" w:rsidRDefault="0000024C" w:rsidP="0000024C">
      <w:pPr>
        <w:numPr>
          <w:ilvl w:val="0"/>
          <w:numId w:val="5"/>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посредничество в платежах;</w:t>
      </w:r>
    </w:p>
    <w:p w:rsidR="0000024C" w:rsidRPr="0000024C" w:rsidRDefault="0000024C" w:rsidP="0000024C">
      <w:pPr>
        <w:numPr>
          <w:ilvl w:val="0"/>
          <w:numId w:val="5"/>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создание кредитных средств обращения;</w:t>
      </w:r>
    </w:p>
    <w:p w:rsidR="0000024C" w:rsidRPr="0000024C" w:rsidRDefault="0000024C" w:rsidP="0000024C">
      <w:pPr>
        <w:numPr>
          <w:ilvl w:val="0"/>
          <w:numId w:val="5"/>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посредничество на фондовом рынке (в операциях с ценными бумагами);</w:t>
      </w:r>
    </w:p>
    <w:p w:rsidR="0000024C" w:rsidRPr="0000024C" w:rsidRDefault="0000024C" w:rsidP="0000024C">
      <w:pPr>
        <w:numPr>
          <w:ilvl w:val="0"/>
          <w:numId w:val="5"/>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предоставление консультационных, информационных и др. услуг.</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Банки не просто формируют собственные ресурсы, они </w:t>
      </w:r>
      <w:r w:rsidRPr="0000024C">
        <w:rPr>
          <w:rFonts w:ascii="Times New Roman" w:eastAsia="Times New Roman" w:hAnsi="Times New Roman" w:cs="Times New Roman"/>
          <w:b/>
          <w:bCs/>
          <w:color w:val="000000"/>
          <w:sz w:val="28"/>
          <w:szCs w:val="28"/>
          <w:lang w:eastAsia="ru-RU"/>
        </w:rPr>
        <w:t>обеспечивают внутреннее накопление сре</w:t>
      </w:r>
      <w:proofErr w:type="gramStart"/>
      <w:r w:rsidRPr="0000024C">
        <w:rPr>
          <w:rFonts w:ascii="Times New Roman" w:eastAsia="Times New Roman" w:hAnsi="Times New Roman" w:cs="Times New Roman"/>
          <w:b/>
          <w:bCs/>
          <w:color w:val="000000"/>
          <w:sz w:val="28"/>
          <w:szCs w:val="28"/>
          <w:lang w:eastAsia="ru-RU"/>
        </w:rPr>
        <w:t>дств дл</w:t>
      </w:r>
      <w:proofErr w:type="gramEnd"/>
      <w:r w:rsidRPr="0000024C">
        <w:rPr>
          <w:rFonts w:ascii="Times New Roman" w:eastAsia="Times New Roman" w:hAnsi="Times New Roman" w:cs="Times New Roman"/>
          <w:b/>
          <w:bCs/>
          <w:color w:val="000000"/>
          <w:sz w:val="28"/>
          <w:szCs w:val="28"/>
          <w:lang w:eastAsia="ru-RU"/>
        </w:rPr>
        <w:t>я развития экономики страны.</w:t>
      </w:r>
      <w:r w:rsidRPr="0000024C">
        <w:rPr>
          <w:rFonts w:ascii="Times New Roman" w:eastAsia="Times New Roman" w:hAnsi="Times New Roman" w:cs="Times New Roman"/>
          <w:color w:val="000000"/>
          <w:sz w:val="28"/>
          <w:szCs w:val="28"/>
          <w:lang w:eastAsia="ru-RU"/>
        </w:rPr>
        <w:t> Стимулы к сбережению свободных средств населения и накоплению капитала обеспечиваются гибкой депозитной политикой банка при наличии благоприятной макроэкономической ситуации в стране.</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t>Стимулирующая политика</w:t>
      </w:r>
      <w:r w:rsidRPr="0000024C">
        <w:rPr>
          <w:rFonts w:ascii="Times New Roman" w:eastAsia="Times New Roman" w:hAnsi="Times New Roman" w:cs="Times New Roman"/>
          <w:color w:val="000000"/>
          <w:sz w:val="28"/>
          <w:szCs w:val="28"/>
          <w:lang w:eastAsia="ru-RU"/>
        </w:rPr>
        <w:t> предполагает:</w:t>
      </w:r>
    </w:p>
    <w:p w:rsidR="0000024C" w:rsidRPr="0000024C" w:rsidRDefault="0000024C" w:rsidP="0000024C">
      <w:pPr>
        <w:numPr>
          <w:ilvl w:val="0"/>
          <w:numId w:val="6"/>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установление привлекательных процентных ставок по вкладам;</w:t>
      </w:r>
    </w:p>
    <w:p w:rsidR="0000024C" w:rsidRPr="0000024C" w:rsidRDefault="0000024C" w:rsidP="0000024C">
      <w:pPr>
        <w:numPr>
          <w:ilvl w:val="0"/>
          <w:numId w:val="6"/>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высокие гарантии сохранности денежных сре</w:t>
      </w:r>
      <w:proofErr w:type="gramStart"/>
      <w:r w:rsidRPr="0000024C">
        <w:rPr>
          <w:rFonts w:ascii="Times New Roman" w:eastAsia="Times New Roman" w:hAnsi="Times New Roman" w:cs="Times New Roman"/>
          <w:color w:val="000000"/>
          <w:sz w:val="28"/>
          <w:szCs w:val="28"/>
          <w:lang w:eastAsia="ru-RU"/>
        </w:rPr>
        <w:t>дств вкл</w:t>
      </w:r>
      <w:proofErr w:type="gramEnd"/>
      <w:r w:rsidRPr="0000024C">
        <w:rPr>
          <w:rFonts w:ascii="Times New Roman" w:eastAsia="Times New Roman" w:hAnsi="Times New Roman" w:cs="Times New Roman"/>
          <w:color w:val="000000"/>
          <w:sz w:val="28"/>
          <w:szCs w:val="28"/>
          <w:lang w:eastAsia="ru-RU"/>
        </w:rPr>
        <w:t>адчиков;</w:t>
      </w:r>
    </w:p>
    <w:p w:rsidR="0000024C" w:rsidRPr="0000024C" w:rsidRDefault="0000024C" w:rsidP="0000024C">
      <w:pPr>
        <w:numPr>
          <w:ilvl w:val="0"/>
          <w:numId w:val="6"/>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достаточно высокий рейтинг надежности банка и доступность информац</w:t>
      </w:r>
      <w:proofErr w:type="gramStart"/>
      <w:r w:rsidRPr="0000024C">
        <w:rPr>
          <w:rFonts w:ascii="Times New Roman" w:eastAsia="Times New Roman" w:hAnsi="Times New Roman" w:cs="Times New Roman"/>
          <w:color w:val="000000"/>
          <w:sz w:val="28"/>
          <w:szCs w:val="28"/>
          <w:lang w:eastAsia="ru-RU"/>
        </w:rPr>
        <w:t>ии о е</w:t>
      </w:r>
      <w:proofErr w:type="gramEnd"/>
      <w:r w:rsidRPr="0000024C">
        <w:rPr>
          <w:rFonts w:ascii="Times New Roman" w:eastAsia="Times New Roman" w:hAnsi="Times New Roman" w:cs="Times New Roman"/>
          <w:color w:val="000000"/>
          <w:sz w:val="28"/>
          <w:szCs w:val="28"/>
          <w:lang w:eastAsia="ru-RU"/>
        </w:rPr>
        <w:t>го деятельности;</w:t>
      </w:r>
    </w:p>
    <w:p w:rsidR="0000024C" w:rsidRPr="0000024C" w:rsidRDefault="0000024C" w:rsidP="0000024C">
      <w:pPr>
        <w:numPr>
          <w:ilvl w:val="0"/>
          <w:numId w:val="6"/>
        </w:numPr>
        <w:shd w:val="clear" w:color="auto" w:fill="FFFFFF"/>
        <w:spacing w:after="30" w:line="270" w:lineRule="atLeast"/>
        <w:ind w:left="300"/>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разнообразие депозитных услуг.</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t>Посредничество в кредите</w:t>
      </w:r>
      <w:r w:rsidRPr="0000024C">
        <w:rPr>
          <w:rFonts w:ascii="Times New Roman" w:eastAsia="Times New Roman" w:hAnsi="Times New Roman" w:cs="Times New Roman"/>
          <w:color w:val="000000"/>
          <w:sz w:val="28"/>
          <w:szCs w:val="28"/>
          <w:lang w:eastAsia="ru-RU"/>
        </w:rPr>
        <w:t> — важнейшая функция банка как кредитной организации. Она обеспечивает эффективное перераспределение финансовых ресурсов в народном хозяйстве на принципах возвратности, срочности и платности. Кредитные операции является главным источником доходов банка.</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t>Посредничество в платежах</w:t>
      </w:r>
      <w:r w:rsidRPr="0000024C">
        <w:rPr>
          <w:rFonts w:ascii="Times New Roman" w:eastAsia="Times New Roman" w:hAnsi="Times New Roman" w:cs="Times New Roman"/>
          <w:color w:val="000000"/>
          <w:sz w:val="28"/>
          <w:szCs w:val="28"/>
          <w:lang w:eastAsia="ru-RU"/>
        </w:rPr>
        <w:t> — изначальная и основополагающая функция банков. В рыночной экономике все хозяйствующие субъекты независимо от форм собственности имеют расчетные счета в банках, с помощью которых осуществляются все безналичные расчеты. На банках лежит ответственность за своевременное выполнение поручений своих клиентов по совершению платежей.</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t>Создание кредитных средств обращения</w:t>
      </w:r>
      <w:r w:rsidRPr="0000024C">
        <w:rPr>
          <w:rFonts w:ascii="Times New Roman" w:eastAsia="Times New Roman" w:hAnsi="Times New Roman" w:cs="Times New Roman"/>
          <w:color w:val="000000"/>
          <w:sz w:val="28"/>
          <w:szCs w:val="28"/>
          <w:lang w:eastAsia="ru-RU"/>
        </w:rPr>
        <w:t xml:space="preserve"> представляет собой процесс производства денег банковской системой. Она способна расширять кредиты и депозиты путем многократного увеличения денежной базы. </w:t>
      </w:r>
      <w:r w:rsidRPr="0000024C">
        <w:rPr>
          <w:rFonts w:ascii="Times New Roman" w:eastAsia="Times New Roman" w:hAnsi="Times New Roman" w:cs="Times New Roman"/>
          <w:color w:val="000000"/>
          <w:sz w:val="28"/>
          <w:szCs w:val="28"/>
          <w:lang w:eastAsia="ru-RU"/>
        </w:rPr>
        <w:lastRenderedPageBreak/>
        <w:t>Такое</w:t>
      </w:r>
      <w:r w:rsidRPr="0000024C">
        <w:rPr>
          <w:rFonts w:ascii="Times New Roman" w:eastAsia="Times New Roman" w:hAnsi="Times New Roman" w:cs="Times New Roman"/>
          <w:b/>
          <w:bCs/>
          <w:color w:val="000000"/>
          <w:sz w:val="28"/>
          <w:szCs w:val="28"/>
          <w:lang w:eastAsia="ru-RU"/>
        </w:rPr>
        <w:t> расширение денежной массы</w:t>
      </w:r>
      <w:r w:rsidRPr="0000024C">
        <w:rPr>
          <w:rFonts w:ascii="Times New Roman" w:eastAsia="Times New Roman" w:hAnsi="Times New Roman" w:cs="Times New Roman"/>
          <w:color w:val="000000"/>
          <w:sz w:val="28"/>
          <w:szCs w:val="28"/>
          <w:lang w:eastAsia="ru-RU"/>
        </w:rPr>
        <w:t> называется </w:t>
      </w:r>
      <w:r w:rsidRPr="0000024C">
        <w:rPr>
          <w:rFonts w:ascii="Times New Roman" w:eastAsia="Times New Roman" w:hAnsi="Times New Roman" w:cs="Times New Roman"/>
          <w:b/>
          <w:bCs/>
          <w:color w:val="000000"/>
          <w:sz w:val="28"/>
          <w:szCs w:val="28"/>
          <w:lang w:eastAsia="ru-RU"/>
        </w:rPr>
        <w:t>эффектом мультипликатора</w:t>
      </w:r>
      <w:r w:rsidRPr="0000024C">
        <w:rPr>
          <w:rFonts w:ascii="Times New Roman" w:eastAsia="Times New Roman" w:hAnsi="Times New Roman" w:cs="Times New Roman"/>
          <w:color w:val="000000"/>
          <w:sz w:val="28"/>
          <w:szCs w:val="28"/>
          <w:lang w:eastAsia="ru-RU"/>
        </w:rPr>
        <w:t>.</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 xml:space="preserve">Понимание этого процесса требует наличия представления об основных видах банковских операций. </w:t>
      </w:r>
      <w:proofErr w:type="gramStart"/>
      <w:r w:rsidRPr="0000024C">
        <w:rPr>
          <w:rFonts w:ascii="Times New Roman" w:eastAsia="Times New Roman" w:hAnsi="Times New Roman" w:cs="Times New Roman"/>
          <w:color w:val="000000"/>
          <w:sz w:val="28"/>
          <w:szCs w:val="28"/>
          <w:lang w:eastAsia="ru-RU"/>
        </w:rPr>
        <w:t>Все операции делятся</w:t>
      </w:r>
      <w:r w:rsidRPr="0000024C">
        <w:rPr>
          <w:rFonts w:ascii="Times New Roman" w:eastAsia="Times New Roman" w:hAnsi="Times New Roman" w:cs="Times New Roman"/>
          <w:b/>
          <w:bCs/>
          <w:color w:val="000000"/>
          <w:sz w:val="28"/>
          <w:szCs w:val="28"/>
          <w:lang w:eastAsia="ru-RU"/>
        </w:rPr>
        <w:t> на пассивные</w:t>
      </w:r>
      <w:r w:rsidRPr="0000024C">
        <w:rPr>
          <w:rFonts w:ascii="Times New Roman" w:eastAsia="Times New Roman" w:hAnsi="Times New Roman" w:cs="Times New Roman"/>
          <w:color w:val="000000"/>
          <w:sz w:val="28"/>
          <w:szCs w:val="28"/>
          <w:lang w:eastAsia="ru-RU"/>
        </w:rPr>
        <w:t> и</w:t>
      </w:r>
      <w:r w:rsidRPr="0000024C">
        <w:rPr>
          <w:rFonts w:ascii="Times New Roman" w:eastAsia="Times New Roman" w:hAnsi="Times New Roman" w:cs="Times New Roman"/>
          <w:b/>
          <w:bCs/>
          <w:color w:val="000000"/>
          <w:sz w:val="28"/>
          <w:szCs w:val="28"/>
          <w:lang w:eastAsia="ru-RU"/>
        </w:rPr>
        <w:t> активные,</w:t>
      </w:r>
      <w:r w:rsidRPr="0000024C">
        <w:rPr>
          <w:rFonts w:ascii="Times New Roman" w:eastAsia="Times New Roman" w:hAnsi="Times New Roman" w:cs="Times New Roman"/>
          <w:color w:val="000000"/>
          <w:sz w:val="28"/>
          <w:szCs w:val="28"/>
          <w:lang w:eastAsia="ru-RU"/>
        </w:rPr>
        <w:t> что находит отражение в балансе банка.</w:t>
      </w:r>
      <w:proofErr w:type="gramEnd"/>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t>По пассиву</w:t>
      </w:r>
      <w:r w:rsidRPr="0000024C">
        <w:rPr>
          <w:rFonts w:ascii="Times New Roman" w:eastAsia="Times New Roman" w:hAnsi="Times New Roman" w:cs="Times New Roman"/>
          <w:color w:val="000000"/>
          <w:sz w:val="28"/>
          <w:szCs w:val="28"/>
          <w:lang w:eastAsia="ru-RU"/>
        </w:rPr>
        <w:t> банки отражают привлечение средств — образование депозитов,</w:t>
      </w:r>
      <w:r w:rsidRPr="0000024C">
        <w:rPr>
          <w:rFonts w:ascii="Times New Roman" w:eastAsia="Times New Roman" w:hAnsi="Times New Roman" w:cs="Times New Roman"/>
          <w:b/>
          <w:bCs/>
          <w:color w:val="000000"/>
          <w:sz w:val="28"/>
          <w:szCs w:val="28"/>
          <w:lang w:eastAsia="ru-RU"/>
        </w:rPr>
        <w:t> а по активу</w:t>
      </w:r>
      <w:r w:rsidRPr="0000024C">
        <w:rPr>
          <w:rFonts w:ascii="Times New Roman" w:eastAsia="Times New Roman" w:hAnsi="Times New Roman" w:cs="Times New Roman"/>
          <w:color w:val="000000"/>
          <w:sz w:val="28"/>
          <w:szCs w:val="28"/>
          <w:lang w:eastAsia="ru-RU"/>
        </w:rPr>
        <w:t> — их размещение путем выдачи ссуд или инвестирования, например, в ценные бумаги.</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proofErr w:type="gramStart"/>
      <w:r w:rsidRPr="0000024C">
        <w:rPr>
          <w:rFonts w:ascii="Times New Roman" w:eastAsia="Times New Roman" w:hAnsi="Times New Roman" w:cs="Times New Roman"/>
          <w:color w:val="000000"/>
          <w:sz w:val="28"/>
          <w:szCs w:val="28"/>
          <w:lang w:eastAsia="ru-RU"/>
        </w:rPr>
        <w:t>Все средства, мобилизованные банками на финансовом рынке представляют</w:t>
      </w:r>
      <w:proofErr w:type="gramEnd"/>
      <w:r w:rsidRPr="0000024C">
        <w:rPr>
          <w:rFonts w:ascii="Times New Roman" w:eastAsia="Times New Roman" w:hAnsi="Times New Roman" w:cs="Times New Roman"/>
          <w:color w:val="000000"/>
          <w:sz w:val="28"/>
          <w:szCs w:val="28"/>
          <w:lang w:eastAsia="ru-RU"/>
        </w:rPr>
        <w:t xml:space="preserve"> собой его ресурсы, та их часть, которая может быть использована для проведения активных операций называется </w:t>
      </w:r>
      <w:r w:rsidRPr="0000024C">
        <w:rPr>
          <w:rFonts w:ascii="Times New Roman" w:eastAsia="Times New Roman" w:hAnsi="Times New Roman" w:cs="Times New Roman"/>
          <w:b/>
          <w:bCs/>
          <w:color w:val="000000"/>
          <w:sz w:val="28"/>
          <w:szCs w:val="28"/>
          <w:lang w:eastAsia="ru-RU"/>
        </w:rPr>
        <w:t>свободный резерв</w:t>
      </w:r>
      <w:r w:rsidRPr="0000024C">
        <w:rPr>
          <w:rFonts w:ascii="Times New Roman" w:eastAsia="Times New Roman" w:hAnsi="Times New Roman" w:cs="Times New Roman"/>
          <w:color w:val="000000"/>
          <w:sz w:val="28"/>
          <w:szCs w:val="28"/>
          <w:lang w:eastAsia="ru-RU"/>
        </w:rPr>
        <w:t> (или</w:t>
      </w:r>
      <w:r w:rsidRPr="0000024C">
        <w:rPr>
          <w:rFonts w:ascii="Times New Roman" w:eastAsia="Times New Roman" w:hAnsi="Times New Roman" w:cs="Times New Roman"/>
          <w:b/>
          <w:bCs/>
          <w:color w:val="000000"/>
          <w:sz w:val="28"/>
          <w:szCs w:val="28"/>
          <w:lang w:eastAsia="ru-RU"/>
        </w:rPr>
        <w:t> кредитный ресурс).</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Таким образом, деятельность банков имеет чрезвычайно важное общественное значение.</w:t>
      </w:r>
      <w:r w:rsidRPr="0000024C">
        <w:rPr>
          <w:rFonts w:ascii="Times New Roman" w:eastAsia="Times New Roman" w:hAnsi="Times New Roman" w:cs="Times New Roman"/>
          <w:b/>
          <w:bCs/>
          <w:color w:val="000000"/>
          <w:sz w:val="28"/>
          <w:szCs w:val="28"/>
          <w:lang w:eastAsia="ru-RU"/>
        </w:rPr>
        <w:t> Банки организуют денежно — кредитный процесс и эмитируют денежные знаки.</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Конкретным результатом банковской деятельности является банковский продукт.</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t>Банковский продукт</w:t>
      </w:r>
      <w:r w:rsidRPr="0000024C">
        <w:rPr>
          <w:rFonts w:ascii="Times New Roman" w:eastAsia="Times New Roman" w:hAnsi="Times New Roman" w:cs="Times New Roman"/>
          <w:color w:val="000000"/>
          <w:sz w:val="28"/>
          <w:szCs w:val="28"/>
          <w:lang w:eastAsia="ru-RU"/>
        </w:rPr>
        <w:t> — это особые услуги, оказываемые банком клиентам, и эмитируемые им наличные и безналичные платежные средства. Специфика банковского продукта состоит в его нематериальном содержании и ограниченности сферой денежного обращения.</w:t>
      </w:r>
    </w:p>
    <w:p w:rsidR="0000024C" w:rsidRPr="0000024C" w:rsidRDefault="0000024C" w:rsidP="0000024C">
      <w:pPr>
        <w:pBdr>
          <w:bottom w:val="dotted" w:sz="24" w:space="4" w:color="EEEEEE"/>
        </w:pBdr>
        <w:shd w:val="clear" w:color="auto" w:fill="FFFFFF"/>
        <w:spacing w:after="0" w:line="300" w:lineRule="atLeast"/>
        <w:jc w:val="both"/>
        <w:outlineLvl w:val="1"/>
        <w:rPr>
          <w:rFonts w:ascii="Times New Roman" w:eastAsia="Times New Roman" w:hAnsi="Times New Roman" w:cs="Times New Roman"/>
          <w:b/>
          <w:bCs/>
          <w:smallCaps/>
          <w:color w:val="000000"/>
          <w:sz w:val="28"/>
          <w:szCs w:val="28"/>
          <w:lang w:eastAsia="ru-RU"/>
        </w:rPr>
      </w:pPr>
      <w:bookmarkStart w:id="2" w:name="a3"/>
      <w:bookmarkEnd w:id="2"/>
      <w:r w:rsidRPr="0000024C">
        <w:rPr>
          <w:rFonts w:ascii="Times New Roman" w:eastAsia="Times New Roman" w:hAnsi="Times New Roman" w:cs="Times New Roman"/>
          <w:b/>
          <w:bCs/>
          <w:smallCaps/>
          <w:color w:val="000000"/>
          <w:sz w:val="28"/>
          <w:szCs w:val="28"/>
          <w:lang w:eastAsia="ru-RU"/>
        </w:rPr>
        <w:t>Типы банков</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Следует выделить следующие основные типы банков: эмиссионные банки, коммерческие банки (специализированные банки, учетные и депозитные банки, сберегательные банки, ипотечные банки, кооперативные банки, коммунальные банки). В подавляющем большинстве стран эмиссионный банк — это центральный банк страны.</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В современных банковских системах развитых стран существует два основных типа банков:</w:t>
      </w:r>
    </w:p>
    <w:p w:rsidR="0000024C" w:rsidRPr="0000024C" w:rsidRDefault="0000024C" w:rsidP="0000024C">
      <w:pPr>
        <w:numPr>
          <w:ilvl w:val="0"/>
          <w:numId w:val="7"/>
        </w:numPr>
        <w:shd w:val="clear" w:color="auto" w:fill="FFFFFF"/>
        <w:spacing w:after="0" w:line="270" w:lineRule="atLeast"/>
        <w:ind w:left="300"/>
        <w:jc w:val="both"/>
        <w:rPr>
          <w:rFonts w:ascii="Times New Roman" w:eastAsia="Times New Roman" w:hAnsi="Times New Roman" w:cs="Times New Roman"/>
          <w:color w:val="000000"/>
          <w:sz w:val="28"/>
          <w:szCs w:val="28"/>
          <w:lang w:eastAsia="ru-RU"/>
        </w:rPr>
      </w:pPr>
      <w:hyperlink r:id="rId6" w:tooltip="Коммерческий банк" w:history="1">
        <w:r w:rsidRPr="0000024C">
          <w:rPr>
            <w:rFonts w:ascii="Times New Roman" w:eastAsia="Times New Roman" w:hAnsi="Times New Roman" w:cs="Times New Roman"/>
            <w:color w:val="5A3696"/>
            <w:sz w:val="28"/>
            <w:szCs w:val="28"/>
            <w:u w:val="single"/>
            <w:lang w:eastAsia="ru-RU"/>
          </w:rPr>
          <w:t>коммерческие</w:t>
        </w:r>
      </w:hyperlink>
      <w:r w:rsidRPr="0000024C">
        <w:rPr>
          <w:rFonts w:ascii="Times New Roman" w:eastAsia="Times New Roman" w:hAnsi="Times New Roman" w:cs="Times New Roman"/>
          <w:color w:val="000000"/>
          <w:sz w:val="28"/>
          <w:szCs w:val="28"/>
          <w:lang w:eastAsia="ru-RU"/>
        </w:rPr>
        <w:t>;</w:t>
      </w:r>
    </w:p>
    <w:p w:rsidR="0000024C" w:rsidRPr="0000024C" w:rsidRDefault="0000024C" w:rsidP="0000024C">
      <w:pPr>
        <w:numPr>
          <w:ilvl w:val="0"/>
          <w:numId w:val="7"/>
        </w:numPr>
        <w:shd w:val="clear" w:color="auto" w:fill="FFFFFF"/>
        <w:spacing w:after="0" w:line="270" w:lineRule="atLeast"/>
        <w:ind w:left="300"/>
        <w:jc w:val="both"/>
        <w:rPr>
          <w:rFonts w:ascii="Times New Roman" w:eastAsia="Times New Roman" w:hAnsi="Times New Roman" w:cs="Times New Roman"/>
          <w:color w:val="000000"/>
          <w:sz w:val="28"/>
          <w:szCs w:val="28"/>
          <w:lang w:eastAsia="ru-RU"/>
        </w:rPr>
      </w:pPr>
      <w:hyperlink r:id="rId7" w:tooltip="Центральный банк" w:history="1">
        <w:r w:rsidRPr="0000024C">
          <w:rPr>
            <w:rFonts w:ascii="Times New Roman" w:eastAsia="Times New Roman" w:hAnsi="Times New Roman" w:cs="Times New Roman"/>
            <w:color w:val="5A3696"/>
            <w:sz w:val="28"/>
            <w:szCs w:val="28"/>
            <w:u w:val="single"/>
            <w:lang w:eastAsia="ru-RU"/>
          </w:rPr>
          <w:t>центральные</w:t>
        </w:r>
      </w:hyperlink>
      <w:r w:rsidRPr="0000024C">
        <w:rPr>
          <w:rFonts w:ascii="Times New Roman" w:eastAsia="Times New Roman" w:hAnsi="Times New Roman" w:cs="Times New Roman"/>
          <w:color w:val="000000"/>
          <w:sz w:val="28"/>
          <w:szCs w:val="28"/>
          <w:lang w:eastAsia="ru-RU"/>
        </w:rPr>
        <w:t>.</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К группе коммерческих банков в разных развитых странах относится целый ряд институтов с различной структурой и разным отношением собственности. Не одинаково трактуется в разных странах и само понятие «коммерческие банки». Главным их отличием от центральных являются права эмиссии банкнот. Среди коммерческих банков различают два типа: универсальные и специальные банки.</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t>Универсальные банки</w:t>
      </w:r>
      <w:r w:rsidRPr="0000024C">
        <w:rPr>
          <w:rFonts w:ascii="Times New Roman" w:eastAsia="Times New Roman" w:hAnsi="Times New Roman" w:cs="Times New Roman"/>
          <w:color w:val="000000"/>
          <w:sz w:val="28"/>
          <w:szCs w:val="28"/>
          <w:lang w:eastAsia="ru-RU"/>
        </w:rPr>
        <w:t> осуществляют все или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и т. п.</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b/>
          <w:bCs/>
          <w:color w:val="000000"/>
          <w:sz w:val="28"/>
          <w:szCs w:val="28"/>
          <w:lang w:eastAsia="ru-RU"/>
        </w:rPr>
        <w:lastRenderedPageBreak/>
        <w:t>Специальный банк</w:t>
      </w:r>
      <w:r w:rsidRPr="0000024C">
        <w:rPr>
          <w:rFonts w:ascii="Times New Roman" w:eastAsia="Times New Roman" w:hAnsi="Times New Roman" w:cs="Times New Roman"/>
          <w:color w:val="000000"/>
          <w:sz w:val="28"/>
          <w:szCs w:val="28"/>
          <w:lang w:eastAsia="ru-RU"/>
        </w:rPr>
        <w:t xml:space="preserve">, напротив, специализируется на одном или немногих видах банковских операций. В отдельных странах банковское законодательство препятствует или просто запрещает банкам осуществлять широкий круг операций. Тем не </w:t>
      </w:r>
      <w:proofErr w:type="gramStart"/>
      <w:r w:rsidRPr="0000024C">
        <w:rPr>
          <w:rFonts w:ascii="Times New Roman" w:eastAsia="Times New Roman" w:hAnsi="Times New Roman" w:cs="Times New Roman"/>
          <w:color w:val="000000"/>
          <w:sz w:val="28"/>
          <w:szCs w:val="28"/>
          <w:lang w:eastAsia="ru-RU"/>
        </w:rPr>
        <w:t>менее</w:t>
      </w:r>
      <w:proofErr w:type="gramEnd"/>
      <w:r w:rsidRPr="0000024C">
        <w:rPr>
          <w:rFonts w:ascii="Times New Roman" w:eastAsia="Times New Roman" w:hAnsi="Times New Roman" w:cs="Times New Roman"/>
          <w:color w:val="000000"/>
          <w:sz w:val="28"/>
          <w:szCs w:val="28"/>
          <w:lang w:eastAsia="ru-RU"/>
        </w:rPr>
        <w:t xml:space="preserve"> прибыли банков от отдельных специальных операций могут быть настолько велики, что деятельность в других сферах становится необязательной.</w:t>
      </w:r>
    </w:p>
    <w:p w:rsidR="0000024C" w:rsidRPr="0000024C" w:rsidRDefault="0000024C" w:rsidP="0000024C">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 xml:space="preserve">Преобладание одного типа банков в кредитной системе той или иной страны следует понимать как тенденцию. В отдельных странах, где господствуют, например, универсальные банки, существуют многочисленные специальные банки. И, наоборот, в странах с доминированием специальных банков, особенно в последние годы, все больше проявляется тенденция к универсализации. Это происходит как в результате либерализации банковского законодательства в отдельных странах, так и в результате обхода банками существующих законов. Примером может служить практика создания самостоятельных специальных банков, которые принадлежат крупным банкам и расширяют диапазон банковских операций последних. К странам, где преобладает принцип специализации банков, относятся Великобритания, Франция, США, Италия и с оговоркой Япония. Принцип универсализации доминирует в Швейцарии, Германии и Австрии. Однако во многих развитых странах отражаемые статистикой различия двух этих типов банков становятся все более расплывчатыми и спорными, так как даже в тех странах, где согласно статистике господствуют специальные банки, фактически многие из них уже превратились </w:t>
      </w:r>
      <w:proofErr w:type="gramStart"/>
      <w:r w:rsidRPr="0000024C">
        <w:rPr>
          <w:rFonts w:ascii="Times New Roman" w:eastAsia="Times New Roman" w:hAnsi="Times New Roman" w:cs="Times New Roman"/>
          <w:color w:val="000000"/>
          <w:sz w:val="28"/>
          <w:szCs w:val="28"/>
          <w:lang w:eastAsia="ru-RU"/>
        </w:rPr>
        <w:t>в</w:t>
      </w:r>
      <w:proofErr w:type="gramEnd"/>
      <w:r w:rsidRPr="0000024C">
        <w:rPr>
          <w:rFonts w:ascii="Times New Roman" w:eastAsia="Times New Roman" w:hAnsi="Times New Roman" w:cs="Times New Roman"/>
          <w:color w:val="000000"/>
          <w:sz w:val="28"/>
          <w:szCs w:val="28"/>
          <w:lang w:eastAsia="ru-RU"/>
        </w:rPr>
        <w:t xml:space="preserve"> универсальные. В любых преградах, выставляемых государственными властями на пути универсализации, находятся лазейки. В США — это </w:t>
      </w:r>
      <w:r w:rsidRPr="0000024C">
        <w:rPr>
          <w:rFonts w:ascii="Times New Roman" w:eastAsia="Times New Roman" w:hAnsi="Times New Roman" w:cs="Times New Roman"/>
          <w:b/>
          <w:bCs/>
          <w:color w:val="000000"/>
          <w:sz w:val="28"/>
          <w:szCs w:val="28"/>
          <w:lang w:eastAsia="ru-RU"/>
        </w:rPr>
        <w:t>банковские холдинги</w:t>
      </w:r>
      <w:r w:rsidRPr="0000024C">
        <w:rPr>
          <w:rFonts w:ascii="Times New Roman" w:eastAsia="Times New Roman" w:hAnsi="Times New Roman" w:cs="Times New Roman"/>
          <w:color w:val="000000"/>
          <w:sz w:val="28"/>
          <w:szCs w:val="28"/>
          <w:lang w:eastAsia="ru-RU"/>
        </w:rPr>
        <w:t>. Аналогичные примеры существуют и в других странах. Например, банковская система в Гонконге имеет три уровня, которые состоят из трех типов банковских учреждений, а именно: </w:t>
      </w:r>
      <w:r w:rsidRPr="0000024C">
        <w:rPr>
          <w:rFonts w:ascii="Times New Roman" w:eastAsia="Times New Roman" w:hAnsi="Times New Roman" w:cs="Times New Roman"/>
          <w:b/>
          <w:bCs/>
          <w:color w:val="000000"/>
          <w:sz w:val="28"/>
          <w:szCs w:val="28"/>
          <w:lang w:eastAsia="ru-RU"/>
        </w:rPr>
        <w:t>лицензированные банки, банки с ограниченной лицензией и изымающие вклады компании</w:t>
      </w:r>
      <w:r w:rsidRPr="0000024C">
        <w:rPr>
          <w:rFonts w:ascii="Times New Roman" w:eastAsia="Times New Roman" w:hAnsi="Times New Roman" w:cs="Times New Roman"/>
          <w:color w:val="000000"/>
          <w:sz w:val="28"/>
          <w:szCs w:val="28"/>
          <w:lang w:eastAsia="ru-RU"/>
        </w:rPr>
        <w:t>, которые уполномочены принимать вклады от населения.</w:t>
      </w:r>
    </w:p>
    <w:p w:rsidR="0000024C" w:rsidRPr="0000024C" w:rsidRDefault="0000024C" w:rsidP="0000024C">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r w:rsidRPr="0000024C">
        <w:rPr>
          <w:rFonts w:ascii="Times New Roman" w:eastAsia="Times New Roman" w:hAnsi="Times New Roman" w:cs="Times New Roman"/>
          <w:color w:val="000000"/>
          <w:sz w:val="28"/>
          <w:szCs w:val="28"/>
          <w:lang w:eastAsia="ru-RU"/>
        </w:rPr>
        <w:t>Третий тип банковских учреждений по изъятию вкладов функционирует с различными ограничениями. Только лицензированные банки и банки с ограниченной лицензией могут называться банками.</w:t>
      </w:r>
    </w:p>
    <w:p w:rsidR="00CB3C1D" w:rsidRPr="0000024C" w:rsidRDefault="00CB3C1D" w:rsidP="0000024C">
      <w:pPr>
        <w:jc w:val="both"/>
        <w:rPr>
          <w:rFonts w:ascii="Times New Roman" w:hAnsi="Times New Roman" w:cs="Times New Roman"/>
          <w:sz w:val="28"/>
          <w:szCs w:val="28"/>
        </w:rPr>
      </w:pPr>
    </w:p>
    <w:sectPr w:rsidR="00CB3C1D" w:rsidRPr="00000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F6D"/>
    <w:multiLevelType w:val="multilevel"/>
    <w:tmpl w:val="97D2F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C3699"/>
    <w:multiLevelType w:val="multilevel"/>
    <w:tmpl w:val="B9C8D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F7B60"/>
    <w:multiLevelType w:val="multilevel"/>
    <w:tmpl w:val="B92C6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10048"/>
    <w:multiLevelType w:val="multilevel"/>
    <w:tmpl w:val="D2827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F1B8A"/>
    <w:multiLevelType w:val="multilevel"/>
    <w:tmpl w:val="54863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5328BC"/>
    <w:multiLevelType w:val="multilevel"/>
    <w:tmpl w:val="CF14C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C311D1"/>
    <w:multiLevelType w:val="multilevel"/>
    <w:tmpl w:val="426EC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99"/>
    <w:rsid w:val="0000024C"/>
    <w:rsid w:val="00A25499"/>
    <w:rsid w:val="00CB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andars.ru/student/finansy/c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student/finansy/kommercheskiy-bank.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2067</Words>
  <Characters>11783</Characters>
  <Application>Microsoft Office Word</Application>
  <DocSecurity>0</DocSecurity>
  <Lines>98</Lines>
  <Paragraphs>27</Paragraphs>
  <ScaleCrop>false</ScaleCrop>
  <Company>SPecialiST RePack</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2019-10-21T06:07:00Z</dcterms:created>
  <dcterms:modified xsi:type="dcterms:W3CDTF">2019-10-21T06:09:00Z</dcterms:modified>
</cp:coreProperties>
</file>